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F5" w:rsidRPr="00DF5D62" w:rsidRDefault="00F647CC" w:rsidP="00F647CC">
      <w:pPr>
        <w:spacing w:line="240" w:lineRule="auto"/>
        <w:jc w:val="center"/>
        <w:rPr>
          <w:rFonts w:ascii="Segoe UI Light" w:hAnsi="Segoe UI Light" w:cs="Segoe UI Light"/>
          <w:b/>
          <w:sz w:val="24"/>
          <w:szCs w:val="24"/>
          <w:u w:val="single"/>
        </w:rPr>
      </w:pPr>
      <w:r w:rsidRPr="00DF5D62">
        <w:rPr>
          <w:rFonts w:ascii="Segoe UI Light" w:hAnsi="Segoe UI Light" w:cs="Segoe UI Light"/>
          <w:b/>
          <w:sz w:val="24"/>
          <w:szCs w:val="24"/>
          <w:u w:val="single"/>
        </w:rPr>
        <w:t>ΔΕΛΤΙΟ ΤΥΠΟΥ</w:t>
      </w:r>
    </w:p>
    <w:p w:rsidR="00F647CC" w:rsidRPr="00611C41" w:rsidRDefault="00F647CC" w:rsidP="00F647CC">
      <w:pPr>
        <w:spacing w:line="240" w:lineRule="auto"/>
        <w:jc w:val="center"/>
        <w:rPr>
          <w:rFonts w:ascii="Segoe UI Light" w:hAnsi="Segoe UI Light" w:cs="Segoe UI Light"/>
          <w:sz w:val="24"/>
          <w:szCs w:val="24"/>
        </w:rPr>
      </w:pPr>
    </w:p>
    <w:p w:rsidR="003760F5" w:rsidRPr="00611C41" w:rsidRDefault="00F647CC" w:rsidP="006A7607">
      <w:pPr>
        <w:spacing w:line="240" w:lineRule="auto"/>
        <w:jc w:val="both"/>
        <w:rPr>
          <w:rFonts w:ascii="Segoe UI Light" w:hAnsi="Segoe UI Light" w:cs="Segoe UI Light"/>
          <w:sz w:val="24"/>
          <w:szCs w:val="24"/>
        </w:rPr>
      </w:pPr>
      <w:r w:rsidRPr="00611C41">
        <w:rPr>
          <w:rFonts w:ascii="Segoe UI Light" w:hAnsi="Segoe UI Light" w:cs="Segoe UI Light"/>
          <w:sz w:val="24"/>
          <w:szCs w:val="24"/>
        </w:rPr>
        <w:t xml:space="preserve">Την </w:t>
      </w:r>
      <w:r w:rsidR="00DE49AF" w:rsidRPr="005E50A0">
        <w:rPr>
          <w:rFonts w:ascii="Segoe UI Light" w:hAnsi="Segoe UI Light" w:cs="Segoe UI Light"/>
          <w:b/>
          <w:sz w:val="24"/>
          <w:szCs w:val="24"/>
        </w:rPr>
        <w:t>Τρίτη 20 Ιουνίου</w:t>
      </w:r>
      <w:r w:rsidRPr="005E50A0">
        <w:rPr>
          <w:rFonts w:ascii="Segoe UI Light" w:hAnsi="Segoe UI Light" w:cs="Segoe UI Light"/>
          <w:b/>
          <w:sz w:val="24"/>
          <w:szCs w:val="24"/>
        </w:rPr>
        <w:t xml:space="preserve"> 2023</w:t>
      </w:r>
      <w:r w:rsidR="00DE49AF" w:rsidRPr="00611C41">
        <w:rPr>
          <w:rFonts w:ascii="Segoe UI Light" w:hAnsi="Segoe UI Light" w:cs="Segoe UI Light"/>
          <w:sz w:val="24"/>
          <w:szCs w:val="24"/>
        </w:rPr>
        <w:t>,</w:t>
      </w:r>
      <w:r w:rsidRPr="00611C41">
        <w:rPr>
          <w:rFonts w:ascii="Segoe UI Light" w:hAnsi="Segoe UI Light" w:cs="Segoe UI Light"/>
          <w:sz w:val="24"/>
          <w:szCs w:val="24"/>
        </w:rPr>
        <w:t xml:space="preserve"> </w:t>
      </w:r>
      <w:r w:rsidRPr="00ED158B">
        <w:rPr>
          <w:rFonts w:ascii="Segoe UI" w:hAnsi="Segoe UI" w:cs="Segoe UI"/>
          <w:sz w:val="24"/>
          <w:szCs w:val="24"/>
        </w:rPr>
        <w:t>στο</w:t>
      </w:r>
      <w:r w:rsidR="003760F5" w:rsidRPr="00ED158B">
        <w:rPr>
          <w:rFonts w:ascii="Segoe UI" w:hAnsi="Segoe UI" w:cs="Segoe UI"/>
          <w:sz w:val="24"/>
          <w:szCs w:val="24"/>
        </w:rPr>
        <w:t xml:space="preserve"> Μεγάλο Αμφιθέατρο ‘’Ι. Καποδίστριας’’</w:t>
      </w:r>
      <w:r w:rsidRPr="00ED158B">
        <w:rPr>
          <w:rFonts w:ascii="Segoe UI" w:hAnsi="Segoe UI" w:cs="Segoe UI"/>
          <w:sz w:val="24"/>
          <w:szCs w:val="24"/>
        </w:rPr>
        <w:t xml:space="preserve"> του Πολεμικού Μουσείου, θα πραγματοποιηθεί το Διεθνές Συνέδριο με θέμα</w:t>
      </w:r>
      <w:r w:rsidRPr="00611C41">
        <w:rPr>
          <w:rFonts w:ascii="Segoe UI Light" w:hAnsi="Segoe UI Light" w:cs="Segoe UI Light"/>
          <w:b/>
          <w:sz w:val="24"/>
          <w:szCs w:val="24"/>
        </w:rPr>
        <w:t xml:space="preserve"> </w:t>
      </w:r>
      <w:r w:rsidR="00611C41">
        <w:rPr>
          <w:rFonts w:ascii="Segoe UI Light" w:hAnsi="Segoe UI Light" w:cs="Segoe UI Light"/>
          <w:sz w:val="24"/>
          <w:szCs w:val="24"/>
        </w:rPr>
        <w:t>¨</w:t>
      </w:r>
      <w:r w:rsidRPr="00ED158B">
        <w:rPr>
          <w:rFonts w:ascii="Segoe UI" w:hAnsi="Segoe UI" w:cs="Segoe UI"/>
          <w:b/>
          <w:sz w:val="24"/>
          <w:szCs w:val="24"/>
        </w:rPr>
        <w:t>Από τον κοσμοπολιτισμό του</w:t>
      </w:r>
      <w:r w:rsidR="009E7ED0" w:rsidRPr="00ED158B">
        <w:rPr>
          <w:rFonts w:ascii="Segoe UI" w:hAnsi="Segoe UI" w:cs="Segoe UI"/>
          <w:b/>
          <w:sz w:val="24"/>
          <w:szCs w:val="24"/>
        </w:rPr>
        <w:t xml:space="preserve"> Μεγάλου Αλεξάνδρου στο σήμερα¨,</w:t>
      </w:r>
      <w:r w:rsidRPr="00ED158B">
        <w:rPr>
          <w:rFonts w:ascii="Segoe UI" w:hAnsi="Segoe UI" w:cs="Segoe UI"/>
          <w:b/>
          <w:sz w:val="24"/>
          <w:szCs w:val="24"/>
        </w:rPr>
        <w:t xml:space="preserve"> </w:t>
      </w:r>
      <w:r w:rsidRPr="00ED158B">
        <w:rPr>
          <w:rFonts w:ascii="Segoe UI" w:hAnsi="Segoe UI" w:cs="Segoe UI"/>
          <w:sz w:val="24"/>
          <w:szCs w:val="24"/>
        </w:rPr>
        <w:t>υπό την αιγίδα του Πολεμικού Μουσείου</w:t>
      </w:r>
      <w:r w:rsidRPr="00611C41">
        <w:rPr>
          <w:rFonts w:ascii="Segoe UI Light" w:hAnsi="Segoe UI Light" w:cs="Segoe UI Light"/>
          <w:sz w:val="24"/>
          <w:szCs w:val="24"/>
        </w:rPr>
        <w:t>.</w:t>
      </w:r>
    </w:p>
    <w:p w:rsidR="00D121AA" w:rsidRPr="00ED158B" w:rsidRDefault="00F647CC" w:rsidP="006A7607"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ED158B">
        <w:rPr>
          <w:rFonts w:ascii="Segoe UI" w:hAnsi="Segoe UI" w:cs="Segoe UI"/>
          <w:sz w:val="24"/>
          <w:szCs w:val="24"/>
        </w:rPr>
        <w:t>Το σ</w:t>
      </w:r>
      <w:r w:rsidR="00A27309" w:rsidRPr="00ED158B">
        <w:rPr>
          <w:rFonts w:ascii="Segoe UI" w:hAnsi="Segoe UI" w:cs="Segoe UI"/>
          <w:sz w:val="24"/>
          <w:szCs w:val="24"/>
        </w:rPr>
        <w:t>υνέδριο συνδιοργανώνουν το</w:t>
      </w:r>
      <w:r w:rsidR="00A27309" w:rsidRPr="00ED158B">
        <w:rPr>
          <w:rFonts w:ascii="Segoe UI" w:hAnsi="Segoe UI" w:cs="Segoe UI"/>
          <w:b/>
          <w:sz w:val="24"/>
          <w:szCs w:val="24"/>
        </w:rPr>
        <w:t xml:space="preserve"> </w:t>
      </w:r>
      <w:r w:rsidR="00CA63AF" w:rsidRPr="00ED158B">
        <w:rPr>
          <w:rFonts w:ascii="Segoe UI" w:hAnsi="Segoe UI" w:cs="Segoe UI"/>
          <w:sz w:val="24"/>
          <w:szCs w:val="24"/>
        </w:rPr>
        <w:t>Ν.Υ.</w:t>
      </w:r>
      <w:r w:rsidR="00E43D6F" w:rsidRPr="00ED158B">
        <w:rPr>
          <w:rFonts w:ascii="Segoe UI" w:hAnsi="Segoe UI" w:cs="Segoe UI"/>
          <w:sz w:val="24"/>
          <w:szCs w:val="24"/>
        </w:rPr>
        <w:t xml:space="preserve"> </w:t>
      </w:r>
      <w:r w:rsidR="00E43D6F" w:rsidRPr="00ED158B">
        <w:rPr>
          <w:rFonts w:ascii="Segoe UI" w:hAnsi="Segoe UI" w:cs="Segoe UI"/>
          <w:sz w:val="24"/>
          <w:szCs w:val="24"/>
          <w:lang w:val="en-US"/>
        </w:rPr>
        <w:t>COLLEGE</w:t>
      </w:r>
      <w:r w:rsidR="00E43D6F" w:rsidRPr="00ED158B">
        <w:rPr>
          <w:rFonts w:ascii="Segoe UI" w:hAnsi="Segoe UI" w:cs="Segoe UI"/>
          <w:sz w:val="24"/>
          <w:szCs w:val="24"/>
        </w:rPr>
        <w:t xml:space="preserve">, </w:t>
      </w:r>
      <w:r w:rsidR="00A27309" w:rsidRPr="00ED158B">
        <w:rPr>
          <w:rFonts w:ascii="Segoe UI" w:hAnsi="Segoe UI" w:cs="Segoe UI"/>
          <w:sz w:val="24"/>
          <w:szCs w:val="24"/>
        </w:rPr>
        <w:t xml:space="preserve">το </w:t>
      </w:r>
      <w:proofErr w:type="spellStart"/>
      <w:r w:rsidR="0031249A" w:rsidRPr="00ED158B">
        <w:rPr>
          <w:rFonts w:ascii="Segoe UI" w:hAnsi="Segoe UI" w:cs="Segoe UI"/>
          <w:lang w:val="fr-FR"/>
        </w:rPr>
        <w:t>AOrOc</w:t>
      </w:r>
      <w:proofErr w:type="spellEnd"/>
      <w:r w:rsidR="0031249A" w:rsidRPr="00ED158B">
        <w:rPr>
          <w:rFonts w:ascii="Segoe UI" w:hAnsi="Segoe UI" w:cs="Segoe UI"/>
          <w:sz w:val="24"/>
          <w:szCs w:val="24"/>
        </w:rPr>
        <w:t>-</w:t>
      </w:r>
      <w:r w:rsidR="009C78FA" w:rsidRPr="00ED158B">
        <w:rPr>
          <w:rFonts w:ascii="Segoe UI" w:hAnsi="Segoe UI" w:cs="Segoe UI"/>
          <w:sz w:val="24"/>
          <w:szCs w:val="24"/>
          <w:lang w:val="en-US"/>
        </w:rPr>
        <w:t>CNRS</w:t>
      </w:r>
      <w:r w:rsidR="009C78FA" w:rsidRPr="00ED158B">
        <w:rPr>
          <w:rFonts w:ascii="Segoe UI" w:hAnsi="Segoe UI" w:cs="Segoe UI"/>
          <w:sz w:val="24"/>
          <w:szCs w:val="24"/>
        </w:rPr>
        <w:t>-</w:t>
      </w:r>
      <w:r w:rsidR="009C78FA" w:rsidRPr="00ED158B">
        <w:rPr>
          <w:rFonts w:ascii="Segoe UI" w:hAnsi="Segoe UI" w:cs="Segoe UI"/>
          <w:sz w:val="24"/>
          <w:szCs w:val="24"/>
          <w:lang w:val="en-US"/>
        </w:rPr>
        <w:t>Paris</w:t>
      </w:r>
      <w:r w:rsidR="009C78FA" w:rsidRPr="00ED158B">
        <w:rPr>
          <w:rFonts w:ascii="Segoe UI" w:hAnsi="Segoe UI" w:cs="Segoe UI"/>
          <w:sz w:val="24"/>
          <w:szCs w:val="24"/>
        </w:rPr>
        <w:t xml:space="preserve">-Γαλλικό Εθνικό Ίδρυμα Ερευνών, </w:t>
      </w:r>
      <w:r w:rsidR="00A27309" w:rsidRPr="00ED158B">
        <w:rPr>
          <w:rFonts w:ascii="Segoe UI" w:hAnsi="Segoe UI" w:cs="Segoe UI"/>
          <w:sz w:val="24"/>
          <w:szCs w:val="24"/>
        </w:rPr>
        <w:t xml:space="preserve">το </w:t>
      </w:r>
      <w:r w:rsidR="00E43D6F" w:rsidRPr="00ED158B">
        <w:rPr>
          <w:rFonts w:ascii="Segoe UI" w:hAnsi="Segoe UI" w:cs="Segoe UI"/>
          <w:sz w:val="24"/>
          <w:szCs w:val="24"/>
        </w:rPr>
        <w:t xml:space="preserve">Μουσείο Αρχαίας Ελληνικής Τεχνολογίας Κ. </w:t>
      </w:r>
      <w:proofErr w:type="spellStart"/>
      <w:r w:rsidR="00E43D6F" w:rsidRPr="00ED158B">
        <w:rPr>
          <w:rFonts w:ascii="Segoe UI" w:hAnsi="Segoe UI" w:cs="Segoe UI"/>
          <w:sz w:val="24"/>
          <w:szCs w:val="24"/>
        </w:rPr>
        <w:t>Κοτσανά</w:t>
      </w:r>
      <w:proofErr w:type="spellEnd"/>
      <w:r w:rsidR="00E43D6F" w:rsidRPr="00ED158B">
        <w:rPr>
          <w:rFonts w:ascii="Segoe UI" w:hAnsi="Segoe UI" w:cs="Segoe UI"/>
          <w:sz w:val="24"/>
          <w:szCs w:val="24"/>
        </w:rPr>
        <w:t xml:space="preserve">, </w:t>
      </w:r>
      <w:r w:rsidR="00A27309" w:rsidRPr="00ED158B">
        <w:rPr>
          <w:rFonts w:ascii="Segoe UI" w:hAnsi="Segoe UI" w:cs="Segoe UI"/>
          <w:sz w:val="24"/>
          <w:szCs w:val="24"/>
        </w:rPr>
        <w:t xml:space="preserve">το </w:t>
      </w:r>
      <w:proofErr w:type="spellStart"/>
      <w:r w:rsidR="00E43D6F" w:rsidRPr="00ED158B">
        <w:rPr>
          <w:rFonts w:ascii="Segoe UI" w:hAnsi="Segoe UI" w:cs="Segoe UI"/>
          <w:sz w:val="24"/>
          <w:szCs w:val="24"/>
        </w:rPr>
        <w:t>Σωματείο</w:t>
      </w:r>
      <w:r w:rsidR="003C6847" w:rsidRPr="00ED158B">
        <w:rPr>
          <w:rFonts w:ascii="Segoe UI" w:hAnsi="Segoe UI" w:cs="Segoe UI"/>
          <w:sz w:val="24"/>
          <w:szCs w:val="24"/>
        </w:rPr>
        <w:t>ν</w:t>
      </w:r>
      <w:proofErr w:type="spellEnd"/>
      <w:r w:rsidR="00E43D6F" w:rsidRPr="00ED158B">
        <w:rPr>
          <w:rFonts w:ascii="Segoe UI" w:hAnsi="Segoe UI" w:cs="Segoe UI"/>
          <w:sz w:val="24"/>
          <w:szCs w:val="24"/>
        </w:rPr>
        <w:t xml:space="preserve"> ‘’ΔΙΟΝΥΣΟΣ’’, </w:t>
      </w:r>
      <w:r w:rsidR="00A27309" w:rsidRPr="00ED158B">
        <w:rPr>
          <w:rFonts w:ascii="Segoe UI" w:hAnsi="Segoe UI" w:cs="Segoe UI"/>
          <w:sz w:val="24"/>
          <w:szCs w:val="24"/>
        </w:rPr>
        <w:t xml:space="preserve">η </w:t>
      </w:r>
      <w:r w:rsidR="00E43D6F" w:rsidRPr="00ED158B">
        <w:rPr>
          <w:rFonts w:ascii="Segoe UI" w:hAnsi="Segoe UI" w:cs="Segoe UI"/>
          <w:sz w:val="24"/>
          <w:szCs w:val="24"/>
        </w:rPr>
        <w:t>ΕΤΑΙΡΕΙΑ ΤΩΝ ΦΙΛΩΝ ΤΟΥ ΛΑΟΥ-ΛΑ</w:t>
      </w:r>
      <w:r w:rsidR="00B727FC" w:rsidRPr="00ED158B">
        <w:rPr>
          <w:rFonts w:ascii="Segoe UI" w:hAnsi="Segoe UI" w:cs="Segoe UI"/>
          <w:sz w:val="24"/>
          <w:szCs w:val="24"/>
        </w:rPr>
        <w:t>ΪΚΟ ΠΑΝΕΠΙΣΤΗΜΙΟ</w:t>
      </w:r>
      <w:r w:rsidR="00A27309" w:rsidRPr="00ED158B">
        <w:rPr>
          <w:rFonts w:ascii="Segoe UI" w:hAnsi="Segoe UI" w:cs="Segoe UI"/>
          <w:sz w:val="24"/>
          <w:szCs w:val="24"/>
        </w:rPr>
        <w:t xml:space="preserve"> </w:t>
      </w:r>
      <w:r w:rsidR="00B727FC" w:rsidRPr="00ED158B">
        <w:rPr>
          <w:rFonts w:ascii="Segoe UI" w:hAnsi="Segoe UI" w:cs="Segoe UI"/>
          <w:sz w:val="24"/>
          <w:szCs w:val="24"/>
        </w:rPr>
        <w:t>και</w:t>
      </w:r>
      <w:r w:rsidR="00A27309" w:rsidRPr="00ED158B">
        <w:rPr>
          <w:rFonts w:ascii="Segoe UI" w:hAnsi="Segoe UI" w:cs="Segoe UI"/>
          <w:sz w:val="24"/>
          <w:szCs w:val="24"/>
        </w:rPr>
        <w:t xml:space="preserve"> η</w:t>
      </w:r>
      <w:r w:rsidR="00B727FC" w:rsidRPr="00ED158B">
        <w:rPr>
          <w:rFonts w:ascii="Segoe UI" w:hAnsi="Segoe UI" w:cs="Segoe UI"/>
          <w:sz w:val="24"/>
          <w:szCs w:val="24"/>
        </w:rPr>
        <w:t xml:space="preserve"> Ποτίτσα </w:t>
      </w:r>
      <w:r w:rsidR="00E43D6F" w:rsidRPr="00ED158B">
        <w:rPr>
          <w:rFonts w:ascii="Segoe UI" w:hAnsi="Segoe UI" w:cs="Segoe UI"/>
          <w:sz w:val="24"/>
          <w:szCs w:val="24"/>
        </w:rPr>
        <w:t>ΓΡΗΓΟΡΑΚΟΥ</w:t>
      </w:r>
      <w:r w:rsidR="00A27309" w:rsidRPr="00ED158B">
        <w:rPr>
          <w:rFonts w:ascii="Segoe UI" w:hAnsi="Segoe UI" w:cs="Segoe UI"/>
          <w:sz w:val="24"/>
          <w:szCs w:val="24"/>
        </w:rPr>
        <w:t>.</w:t>
      </w:r>
    </w:p>
    <w:p w:rsidR="00BD0B95" w:rsidRPr="00ED158B" w:rsidRDefault="00BD0B95" w:rsidP="006A7607"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ED158B">
        <w:rPr>
          <w:rFonts w:ascii="Segoe UI" w:hAnsi="Segoe UI" w:cs="Segoe UI"/>
          <w:sz w:val="24"/>
          <w:szCs w:val="24"/>
        </w:rPr>
        <w:t xml:space="preserve">Στις </w:t>
      </w:r>
      <w:r w:rsidRPr="00ED158B">
        <w:rPr>
          <w:rFonts w:ascii="Segoe UI" w:hAnsi="Segoe UI" w:cs="Segoe UI"/>
          <w:b/>
          <w:sz w:val="24"/>
          <w:szCs w:val="24"/>
        </w:rPr>
        <w:t>11.30-13.00</w:t>
      </w:r>
      <w:r w:rsidRPr="00ED158B">
        <w:rPr>
          <w:rFonts w:ascii="Segoe UI" w:hAnsi="Segoe UI" w:cs="Segoe UI"/>
          <w:sz w:val="24"/>
          <w:szCs w:val="24"/>
        </w:rPr>
        <w:t xml:space="preserve"> θα λάβει χώρα η περιήγηση στην βιβλιοθήκη και στην έκθεση </w:t>
      </w:r>
      <w:r w:rsidR="00881C19">
        <w:rPr>
          <w:rFonts w:ascii="Segoe UI" w:hAnsi="Segoe UI" w:cs="Segoe UI"/>
          <w:sz w:val="24"/>
          <w:szCs w:val="24"/>
        </w:rPr>
        <w:t>«</w:t>
      </w:r>
      <w:r w:rsidR="0093792E" w:rsidRPr="00ED158B">
        <w:rPr>
          <w:rFonts w:ascii="Segoe UI" w:hAnsi="Segoe UI" w:cs="Segoe UI"/>
          <w:sz w:val="24"/>
          <w:szCs w:val="24"/>
        </w:rPr>
        <w:t>Μ. Αλέξανδρος</w:t>
      </w:r>
      <w:r w:rsidR="00881C19">
        <w:rPr>
          <w:rFonts w:ascii="Segoe UI" w:hAnsi="Segoe UI" w:cs="Segoe UI"/>
          <w:sz w:val="24"/>
          <w:szCs w:val="24"/>
        </w:rPr>
        <w:t>»</w:t>
      </w:r>
      <w:r w:rsidR="0093792E" w:rsidRPr="00ED158B">
        <w:rPr>
          <w:rFonts w:ascii="Segoe UI" w:hAnsi="Segoe UI" w:cs="Segoe UI"/>
          <w:sz w:val="24"/>
          <w:szCs w:val="24"/>
        </w:rPr>
        <w:t xml:space="preserve"> </w:t>
      </w:r>
      <w:r w:rsidRPr="00ED158B">
        <w:rPr>
          <w:rFonts w:ascii="Segoe UI" w:hAnsi="Segoe UI" w:cs="Segoe UI"/>
          <w:sz w:val="24"/>
          <w:szCs w:val="24"/>
        </w:rPr>
        <w:t>του 1</w:t>
      </w:r>
      <w:r w:rsidRPr="00ED158B">
        <w:rPr>
          <w:rFonts w:ascii="Segoe UI" w:hAnsi="Segoe UI" w:cs="Segoe UI"/>
          <w:sz w:val="24"/>
          <w:szCs w:val="24"/>
          <w:vertAlign w:val="superscript"/>
        </w:rPr>
        <w:t>ου</w:t>
      </w:r>
      <w:r w:rsidRPr="00ED158B">
        <w:rPr>
          <w:rFonts w:ascii="Segoe UI" w:hAnsi="Segoe UI" w:cs="Segoe UI"/>
          <w:sz w:val="24"/>
          <w:szCs w:val="24"/>
        </w:rPr>
        <w:t xml:space="preserve"> ορόφου</w:t>
      </w:r>
      <w:r w:rsidR="0093792E" w:rsidRPr="00ED158B">
        <w:rPr>
          <w:rFonts w:ascii="Segoe UI" w:hAnsi="Segoe UI" w:cs="Segoe UI"/>
          <w:sz w:val="24"/>
          <w:szCs w:val="24"/>
        </w:rPr>
        <w:t xml:space="preserve"> κ</w:t>
      </w:r>
      <w:r w:rsidRPr="00ED158B">
        <w:rPr>
          <w:rFonts w:ascii="Segoe UI" w:hAnsi="Segoe UI" w:cs="Segoe UI"/>
          <w:sz w:val="24"/>
          <w:szCs w:val="24"/>
        </w:rPr>
        <w:t xml:space="preserve">αι από τις </w:t>
      </w:r>
      <w:r w:rsidRPr="00ED158B">
        <w:rPr>
          <w:rFonts w:ascii="Segoe UI" w:hAnsi="Segoe UI" w:cs="Segoe UI"/>
          <w:b/>
          <w:sz w:val="24"/>
          <w:szCs w:val="24"/>
        </w:rPr>
        <w:t>14.00</w:t>
      </w:r>
      <w:r w:rsidRPr="00ED158B">
        <w:rPr>
          <w:rFonts w:ascii="Segoe UI" w:hAnsi="Segoe UI" w:cs="Segoe UI"/>
          <w:sz w:val="24"/>
          <w:szCs w:val="24"/>
        </w:rPr>
        <w:t xml:space="preserve"> θα αρχίσουν οι εργασίες του Συνεδρίου</w:t>
      </w:r>
      <w:r w:rsidR="00206847" w:rsidRPr="00ED158B">
        <w:rPr>
          <w:rFonts w:ascii="Segoe UI" w:hAnsi="Segoe UI" w:cs="Segoe UI"/>
          <w:sz w:val="24"/>
          <w:szCs w:val="24"/>
        </w:rPr>
        <w:t xml:space="preserve">, με πολλούς </w:t>
      </w:r>
      <w:r w:rsidR="00206847" w:rsidRPr="00ED158B">
        <w:rPr>
          <w:rFonts w:ascii="Segoe UI" w:hAnsi="Segoe UI" w:cs="Segoe UI"/>
          <w:color w:val="000000" w:themeColor="text1"/>
          <w:sz w:val="24"/>
          <w:szCs w:val="24"/>
        </w:rPr>
        <w:t xml:space="preserve">επιτίμους </w:t>
      </w:r>
      <w:r w:rsidR="00206847" w:rsidRPr="00ED158B">
        <w:rPr>
          <w:rFonts w:ascii="Segoe UI" w:hAnsi="Segoe UI" w:cs="Segoe UI"/>
          <w:sz w:val="24"/>
          <w:szCs w:val="24"/>
        </w:rPr>
        <w:t>προσκεκλημένους ομιλητές από την Ελλάδα και το εξωτερικό</w:t>
      </w:r>
      <w:r w:rsidRPr="00ED158B">
        <w:rPr>
          <w:rFonts w:ascii="Segoe UI" w:hAnsi="Segoe UI" w:cs="Segoe UI"/>
          <w:sz w:val="24"/>
          <w:szCs w:val="24"/>
        </w:rPr>
        <w:t>.</w:t>
      </w:r>
    </w:p>
    <w:p w:rsidR="00D121AA" w:rsidRPr="00ED158B" w:rsidRDefault="00D121AA" w:rsidP="006A7607"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ED158B">
        <w:rPr>
          <w:rFonts w:ascii="Segoe UI" w:hAnsi="Segoe UI" w:cs="Segoe UI"/>
          <w:sz w:val="24"/>
          <w:szCs w:val="24"/>
        </w:rPr>
        <w:t xml:space="preserve">Πρόεδρος της Επιστημονικής Επιτροπής είναι ο Καθηγητής Αντώνιος </w:t>
      </w:r>
      <w:proofErr w:type="spellStart"/>
      <w:r w:rsidRPr="00ED158B">
        <w:rPr>
          <w:rFonts w:ascii="Segoe UI" w:hAnsi="Segoe UI" w:cs="Segoe UI"/>
          <w:sz w:val="24"/>
          <w:szCs w:val="24"/>
        </w:rPr>
        <w:t>Κουνάδης</w:t>
      </w:r>
      <w:proofErr w:type="spellEnd"/>
      <w:r w:rsidRPr="00ED158B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ED158B">
        <w:rPr>
          <w:rFonts w:ascii="Segoe UI" w:hAnsi="Segoe UI" w:cs="Segoe UI"/>
          <w:sz w:val="24"/>
          <w:szCs w:val="24"/>
        </w:rPr>
        <w:t>πρ</w:t>
      </w:r>
      <w:proofErr w:type="spellEnd"/>
      <w:r w:rsidRPr="00ED158B">
        <w:rPr>
          <w:rFonts w:ascii="Segoe UI" w:hAnsi="Segoe UI" w:cs="Segoe UI"/>
          <w:sz w:val="24"/>
          <w:szCs w:val="24"/>
        </w:rPr>
        <w:t>. Πρόεδρος της Ακαδημίας Αθηνών.</w:t>
      </w:r>
    </w:p>
    <w:p w:rsidR="00FE0BAE" w:rsidRPr="00ED158B" w:rsidRDefault="006A7607" w:rsidP="00D121AA"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ED158B">
        <w:rPr>
          <w:rFonts w:ascii="Segoe UI" w:hAnsi="Segoe UI" w:cs="Segoe UI"/>
          <w:sz w:val="24"/>
          <w:szCs w:val="24"/>
        </w:rPr>
        <w:t>Το συνέδριο πραγματοποιείται</w:t>
      </w:r>
      <w:r w:rsidR="009C78FA" w:rsidRPr="00ED158B">
        <w:rPr>
          <w:rFonts w:ascii="Segoe UI" w:hAnsi="Segoe UI" w:cs="Segoe UI"/>
          <w:sz w:val="24"/>
          <w:szCs w:val="24"/>
        </w:rPr>
        <w:t xml:space="preserve"> </w:t>
      </w:r>
      <w:r w:rsidRPr="00ED158B">
        <w:rPr>
          <w:rFonts w:ascii="Segoe UI" w:hAnsi="Segoe UI" w:cs="Segoe UI"/>
          <w:sz w:val="24"/>
          <w:szCs w:val="24"/>
        </w:rPr>
        <w:t>μ</w:t>
      </w:r>
      <w:r w:rsidR="003707AF" w:rsidRPr="00ED158B">
        <w:rPr>
          <w:rFonts w:ascii="Segoe UI" w:hAnsi="Segoe UI" w:cs="Segoe UI"/>
          <w:sz w:val="24"/>
          <w:szCs w:val="24"/>
        </w:rPr>
        <w:t>ε αφορμή την Επέτειο των 100 χρόνων τ</w:t>
      </w:r>
      <w:r w:rsidR="006455BC" w:rsidRPr="00ED158B">
        <w:rPr>
          <w:rFonts w:ascii="Segoe UI" w:hAnsi="Segoe UI" w:cs="Segoe UI"/>
          <w:sz w:val="24"/>
          <w:szCs w:val="24"/>
        </w:rPr>
        <w:t xml:space="preserve">ων </w:t>
      </w:r>
      <w:r w:rsidR="00F96453" w:rsidRPr="00ED158B">
        <w:rPr>
          <w:rFonts w:ascii="Segoe UI" w:hAnsi="Segoe UI" w:cs="Segoe UI"/>
          <w:sz w:val="24"/>
          <w:szCs w:val="24"/>
        </w:rPr>
        <w:t>Γ</w:t>
      </w:r>
      <w:r w:rsidR="003707AF" w:rsidRPr="00ED158B">
        <w:rPr>
          <w:rFonts w:ascii="Segoe UI" w:hAnsi="Segoe UI" w:cs="Segoe UI"/>
          <w:sz w:val="24"/>
          <w:szCs w:val="24"/>
        </w:rPr>
        <w:t xml:space="preserve">αλλικών και άλλων ανασκαφών στις </w:t>
      </w:r>
      <w:proofErr w:type="spellStart"/>
      <w:r w:rsidR="004A25E3" w:rsidRPr="00ED158B">
        <w:rPr>
          <w:rFonts w:ascii="Segoe UI" w:hAnsi="Segoe UI" w:cs="Segoe UI"/>
          <w:sz w:val="24"/>
          <w:szCs w:val="24"/>
        </w:rPr>
        <w:t>Αλεξάνδρειες</w:t>
      </w:r>
      <w:proofErr w:type="spellEnd"/>
      <w:r w:rsidR="004A25E3" w:rsidRPr="00ED158B">
        <w:rPr>
          <w:rFonts w:ascii="Segoe UI" w:hAnsi="Segoe UI" w:cs="Segoe UI"/>
          <w:sz w:val="24"/>
          <w:szCs w:val="24"/>
        </w:rPr>
        <w:t xml:space="preserve"> και στις πολλές άλλες </w:t>
      </w:r>
      <w:r w:rsidR="003707AF" w:rsidRPr="00ED158B">
        <w:rPr>
          <w:rFonts w:ascii="Segoe UI" w:hAnsi="Segoe UI" w:cs="Segoe UI"/>
          <w:sz w:val="24"/>
          <w:szCs w:val="24"/>
        </w:rPr>
        <w:t xml:space="preserve">ελληνικές πόλεις της Ανατολής </w:t>
      </w:r>
      <w:r w:rsidR="00AE6182" w:rsidRPr="00ED158B">
        <w:rPr>
          <w:rFonts w:ascii="Segoe UI" w:hAnsi="Segoe UI" w:cs="Segoe UI"/>
          <w:sz w:val="24"/>
          <w:szCs w:val="24"/>
        </w:rPr>
        <w:t xml:space="preserve">με </w:t>
      </w:r>
      <w:r w:rsidRPr="00ED158B">
        <w:rPr>
          <w:rFonts w:ascii="Segoe UI" w:hAnsi="Segoe UI" w:cs="Segoe UI"/>
          <w:sz w:val="24"/>
          <w:szCs w:val="24"/>
        </w:rPr>
        <w:t xml:space="preserve">σημαντικά ευρήματα </w:t>
      </w:r>
      <w:r w:rsidR="003707AF" w:rsidRPr="00ED158B">
        <w:rPr>
          <w:rFonts w:ascii="Segoe UI" w:hAnsi="Segoe UI" w:cs="Segoe UI"/>
          <w:sz w:val="24"/>
          <w:szCs w:val="24"/>
        </w:rPr>
        <w:t xml:space="preserve">και την </w:t>
      </w:r>
      <w:r w:rsidR="00FC1500" w:rsidRPr="00ED158B">
        <w:rPr>
          <w:rFonts w:ascii="Segoe UI" w:hAnsi="Segoe UI" w:cs="Segoe UI"/>
          <w:sz w:val="24"/>
          <w:szCs w:val="24"/>
        </w:rPr>
        <w:t xml:space="preserve">επίκαιρη </w:t>
      </w:r>
      <w:r w:rsidR="003707AF" w:rsidRPr="00ED158B">
        <w:rPr>
          <w:rFonts w:ascii="Segoe UI" w:hAnsi="Segoe UI" w:cs="Segoe UI"/>
          <w:sz w:val="24"/>
          <w:szCs w:val="24"/>
        </w:rPr>
        <w:t>μεγάλη Έκθεση</w:t>
      </w:r>
      <w:r w:rsidR="004A6E72" w:rsidRPr="00ED158B">
        <w:rPr>
          <w:rFonts w:ascii="Segoe UI" w:hAnsi="Segoe UI" w:cs="Segoe UI"/>
          <w:sz w:val="24"/>
          <w:szCs w:val="24"/>
        </w:rPr>
        <w:t>,</w:t>
      </w:r>
      <w:r w:rsidR="003707AF" w:rsidRPr="00ED158B">
        <w:rPr>
          <w:rFonts w:ascii="Segoe UI" w:hAnsi="Segoe UI" w:cs="Segoe UI"/>
          <w:sz w:val="24"/>
          <w:szCs w:val="24"/>
        </w:rPr>
        <w:t xml:space="preserve"> αυτή την περίοδο</w:t>
      </w:r>
      <w:r w:rsidR="004A6E72" w:rsidRPr="00ED158B">
        <w:rPr>
          <w:rFonts w:ascii="Segoe UI" w:hAnsi="Segoe UI" w:cs="Segoe UI"/>
          <w:sz w:val="24"/>
          <w:szCs w:val="24"/>
        </w:rPr>
        <w:t>,</w:t>
      </w:r>
      <w:r w:rsidR="003707AF" w:rsidRPr="00ED158B">
        <w:rPr>
          <w:rFonts w:ascii="Segoe UI" w:hAnsi="Segoe UI" w:cs="Segoe UI"/>
          <w:sz w:val="24"/>
          <w:szCs w:val="24"/>
        </w:rPr>
        <w:t xml:space="preserve"> στο Βερολίνο για τους θησαυρούς του Ουζμπεκιστάν</w:t>
      </w:r>
      <w:r w:rsidR="004A6E72" w:rsidRPr="00ED158B">
        <w:rPr>
          <w:rFonts w:ascii="Segoe UI" w:hAnsi="Segoe UI" w:cs="Segoe UI"/>
          <w:sz w:val="24"/>
          <w:szCs w:val="24"/>
        </w:rPr>
        <w:t xml:space="preserve">, </w:t>
      </w:r>
      <w:r w:rsidR="00AE6182" w:rsidRPr="00ED158B">
        <w:rPr>
          <w:rFonts w:ascii="Segoe UI" w:hAnsi="Segoe UI" w:cs="Segoe UI"/>
          <w:sz w:val="24"/>
          <w:szCs w:val="24"/>
        </w:rPr>
        <w:t xml:space="preserve">όλα </w:t>
      </w:r>
      <w:r w:rsidR="00E43D6F" w:rsidRPr="00ED158B">
        <w:rPr>
          <w:rFonts w:ascii="Segoe UI" w:hAnsi="Segoe UI" w:cs="Segoe UI"/>
          <w:sz w:val="24"/>
          <w:szCs w:val="24"/>
        </w:rPr>
        <w:t>έργα τέχνης</w:t>
      </w:r>
      <w:r w:rsidR="00FC1500" w:rsidRPr="00ED158B">
        <w:rPr>
          <w:rFonts w:ascii="Segoe UI" w:hAnsi="Segoe UI" w:cs="Segoe UI"/>
          <w:sz w:val="24"/>
          <w:szCs w:val="24"/>
        </w:rPr>
        <w:t xml:space="preserve"> και αποτελέσματα</w:t>
      </w:r>
      <w:r w:rsidR="00AE6182" w:rsidRPr="00ED158B">
        <w:rPr>
          <w:rFonts w:ascii="Segoe UI" w:hAnsi="Segoe UI" w:cs="Segoe UI"/>
          <w:sz w:val="24"/>
          <w:szCs w:val="24"/>
        </w:rPr>
        <w:t xml:space="preserve"> </w:t>
      </w:r>
      <w:r w:rsidR="004A6E72" w:rsidRPr="00ED158B">
        <w:rPr>
          <w:rFonts w:ascii="Segoe UI" w:hAnsi="Segoe UI" w:cs="Segoe UI"/>
          <w:sz w:val="24"/>
          <w:szCs w:val="24"/>
        </w:rPr>
        <w:t>της</w:t>
      </w:r>
      <w:r w:rsidR="00FC1500" w:rsidRPr="00ED158B">
        <w:rPr>
          <w:rFonts w:ascii="Segoe UI" w:hAnsi="Segoe UI" w:cs="Segoe UI"/>
          <w:sz w:val="24"/>
          <w:szCs w:val="24"/>
        </w:rPr>
        <w:t xml:space="preserve"> </w:t>
      </w:r>
      <w:r w:rsidR="00980B97" w:rsidRPr="00ED158B">
        <w:rPr>
          <w:rFonts w:ascii="Segoe UI" w:hAnsi="Segoe UI" w:cs="Segoe UI"/>
          <w:sz w:val="24"/>
          <w:szCs w:val="24"/>
        </w:rPr>
        <w:t>ώ</w:t>
      </w:r>
      <w:r w:rsidR="006455BC" w:rsidRPr="00ED158B">
        <w:rPr>
          <w:rFonts w:ascii="Segoe UI" w:hAnsi="Segoe UI" w:cs="Segoe UI"/>
          <w:sz w:val="24"/>
          <w:szCs w:val="24"/>
        </w:rPr>
        <w:t>σμ</w:t>
      </w:r>
      <w:r w:rsidR="00980B97" w:rsidRPr="00ED158B">
        <w:rPr>
          <w:rFonts w:ascii="Segoe UI" w:hAnsi="Segoe UI" w:cs="Segoe UI"/>
          <w:sz w:val="24"/>
          <w:szCs w:val="24"/>
        </w:rPr>
        <w:t>ω</w:t>
      </w:r>
      <w:r w:rsidR="006455BC" w:rsidRPr="00ED158B">
        <w:rPr>
          <w:rFonts w:ascii="Segoe UI" w:hAnsi="Segoe UI" w:cs="Segoe UI"/>
          <w:sz w:val="24"/>
          <w:szCs w:val="24"/>
        </w:rPr>
        <w:t>σ</w:t>
      </w:r>
      <w:r w:rsidR="00980B97" w:rsidRPr="00ED158B">
        <w:rPr>
          <w:rFonts w:ascii="Segoe UI" w:hAnsi="Segoe UI" w:cs="Segoe UI"/>
          <w:sz w:val="24"/>
          <w:szCs w:val="24"/>
        </w:rPr>
        <w:t>η</w:t>
      </w:r>
      <w:r w:rsidR="006455BC" w:rsidRPr="00ED158B">
        <w:rPr>
          <w:rFonts w:ascii="Segoe UI" w:hAnsi="Segoe UI" w:cs="Segoe UI"/>
          <w:sz w:val="24"/>
          <w:szCs w:val="24"/>
        </w:rPr>
        <w:t>ς</w:t>
      </w:r>
      <w:r w:rsidR="003707AF" w:rsidRPr="00ED158B">
        <w:rPr>
          <w:rFonts w:ascii="Segoe UI" w:hAnsi="Segoe UI" w:cs="Segoe UI"/>
          <w:sz w:val="24"/>
          <w:szCs w:val="24"/>
        </w:rPr>
        <w:t xml:space="preserve"> του ελληνικού</w:t>
      </w:r>
      <w:r w:rsidR="00FC1500" w:rsidRPr="00ED158B">
        <w:rPr>
          <w:rFonts w:ascii="Segoe UI" w:hAnsi="Segoe UI" w:cs="Segoe UI"/>
          <w:sz w:val="24"/>
          <w:szCs w:val="24"/>
        </w:rPr>
        <w:t xml:space="preserve"> πολιτισμού</w:t>
      </w:r>
      <w:r w:rsidR="003707AF" w:rsidRPr="00ED158B">
        <w:rPr>
          <w:rFonts w:ascii="Segoe UI" w:hAnsi="Segoe UI" w:cs="Segoe UI"/>
          <w:sz w:val="24"/>
          <w:szCs w:val="24"/>
        </w:rPr>
        <w:t xml:space="preserve"> με τους πολιτισμούς </w:t>
      </w:r>
      <w:r w:rsidR="00FC1500" w:rsidRPr="00ED158B">
        <w:rPr>
          <w:rFonts w:ascii="Segoe UI" w:hAnsi="Segoe UI" w:cs="Segoe UI"/>
          <w:sz w:val="24"/>
          <w:szCs w:val="24"/>
        </w:rPr>
        <w:t>της Κεντρικής</w:t>
      </w:r>
      <w:r w:rsidR="003707AF" w:rsidRPr="00ED158B">
        <w:rPr>
          <w:rFonts w:ascii="Segoe UI" w:hAnsi="Segoe UI" w:cs="Segoe UI"/>
          <w:sz w:val="24"/>
          <w:szCs w:val="24"/>
        </w:rPr>
        <w:t xml:space="preserve"> Ασίας.</w:t>
      </w:r>
    </w:p>
    <w:p w:rsidR="00D121AA" w:rsidRPr="00ED158B" w:rsidRDefault="00D121AA" w:rsidP="00D121AA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Η τωρινή έκθεση στο Βερολίνο, μετά το </w:t>
      </w:r>
      <w:r w:rsidR="0093792E" w:rsidRPr="00ED158B">
        <w:rPr>
          <w:rFonts w:ascii="Segoe UI" w:eastAsia="Times New Roman" w:hAnsi="Segoe UI" w:cs="Segoe UI"/>
          <w:sz w:val="24"/>
          <w:szCs w:val="24"/>
          <w:lang w:eastAsia="el-GR"/>
        </w:rPr>
        <w:t>Λούβρο-</w:t>
      </w: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Παρίσι, παρουσιάζει έργα τέχνης της ελληνιστικής και μετέπειτα εποχής, όταν ο Αλέξανδρος και τα ελληνικά βασίλεια διέδωσαν τον ελληνικό πολιτισμό στην Ανατολή και δημιούργησαν κοσμοπολίτικες πολιτείες με </w:t>
      </w:r>
      <w:r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συνύπαρξη </w:t>
      </w:r>
      <w:r w:rsidR="003720C3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λαών </w:t>
      </w:r>
      <w:r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>και</w:t>
      </w:r>
      <w:r w:rsidR="0031249A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 </w:t>
      </w:r>
      <w:r w:rsidR="003720C3" w:rsidRPr="00ED158B">
        <w:rPr>
          <w:rFonts w:ascii="Segoe UI" w:eastAsia="Times New Roman" w:hAnsi="Segoe UI" w:cs="Segoe UI"/>
          <w:sz w:val="24"/>
          <w:szCs w:val="24"/>
          <w:lang w:eastAsia="el-GR"/>
        </w:rPr>
        <w:t>ώσμωση</w:t>
      </w: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 τεχνών, θρησκειών και πολιτισμών, με βάση τις ελληνικές Αξίες. Τα αχνάρια αυτής της μοναδικής στην Ιστορία </w:t>
      </w:r>
      <w:r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πολιτισμικής </w:t>
      </w: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>κοσμογονίας υπάρχουν ακόμα σήμερα, παρ' ότι πολλά μνημεία και μουσειακά εκθέματα έχουν καταστραφεί</w:t>
      </w:r>
      <w:r w:rsidR="0031249A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. </w:t>
      </w:r>
      <w:r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>Μας</w:t>
      </w:r>
      <w:r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 φέρνουν</w:t>
      </w:r>
      <w:r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 όμως</w:t>
      </w: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 στο προσκήνιο την σημαντική αυτή σελίδα της πολιτισμικής μας ιστορίας.</w:t>
      </w:r>
    </w:p>
    <w:p w:rsidR="00D121AA" w:rsidRPr="00ED158B" w:rsidRDefault="00D121AA" w:rsidP="00D121AA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>Πολλές ανάλογες Εκθέσεις με σημαντικά ελληνικά ή ελληνικής επιρροής έργα τέχνης και ευρήματα στην Ανατολή έχουν γίνει σε μεγάλα μουσεία ανά τον κόσμο αλλά όχι στην Ελλάδα. </w:t>
      </w:r>
    </w:p>
    <w:p w:rsidR="007F4D23" w:rsidRDefault="00D121AA" w:rsidP="00D121AA">
      <w:pPr>
        <w:shd w:val="clear" w:color="auto" w:fill="FFFFFF"/>
        <w:spacing w:line="240" w:lineRule="auto"/>
        <w:jc w:val="both"/>
        <w:rPr>
          <w:rFonts w:ascii="Segoe UI Light" w:eastAsia="Times New Roman" w:hAnsi="Segoe UI Light" w:cs="Segoe UI Light"/>
          <w:sz w:val="24"/>
          <w:szCs w:val="24"/>
          <w:lang w:eastAsia="el-GR"/>
        </w:rPr>
      </w:pP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>Στο Συνέδριο θα παρουσιαστεί η Έκθεση του Βερολίνου από τους ίδιους τους Γάλλους αρχαιολόγους που πήραν μέρος στις ανασκαφές καθώς και ευρήματα από άλλες πόλεις της Ασίας</w:t>
      </w:r>
      <w:r w:rsidR="003720C3" w:rsidRPr="00ED158B">
        <w:rPr>
          <w:rFonts w:ascii="Segoe UI" w:eastAsia="Times New Roman" w:hAnsi="Segoe UI" w:cs="Segoe UI"/>
          <w:sz w:val="24"/>
          <w:szCs w:val="24"/>
          <w:lang w:eastAsia="el-GR"/>
        </w:rPr>
        <w:t>,</w:t>
      </w: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 τεκμηριώνοντας έναν παραγωγικό κοσμοπολιτισμό με </w:t>
      </w:r>
      <w:proofErr w:type="spellStart"/>
      <w:r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>αλληλο</w:t>
      </w:r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>εμπλουτισμό</w:t>
      </w:r>
      <w:proofErr w:type="spellEnd"/>
      <w:r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 τεχνών και φιλοσοφιών. </w:t>
      </w:r>
    </w:p>
    <w:p w:rsidR="00D121AA" w:rsidRPr="00D121AA" w:rsidRDefault="00D121AA" w:rsidP="00D121AA">
      <w:pPr>
        <w:shd w:val="clear" w:color="auto" w:fill="FFFFFF"/>
        <w:spacing w:line="240" w:lineRule="auto"/>
        <w:jc w:val="both"/>
        <w:rPr>
          <w:rFonts w:ascii="Segoe UI Light" w:eastAsia="Times New Roman" w:hAnsi="Segoe UI Light" w:cs="Segoe UI Light"/>
          <w:b/>
          <w:i/>
          <w:sz w:val="24"/>
          <w:szCs w:val="24"/>
          <w:lang w:eastAsia="el-GR"/>
        </w:rPr>
      </w:pPr>
      <w:bookmarkStart w:id="0" w:name="_GoBack"/>
      <w:bookmarkEnd w:id="0"/>
      <w:r w:rsidRPr="00D121AA">
        <w:rPr>
          <w:rFonts w:ascii="Segoe UI Light" w:eastAsia="Times New Roman" w:hAnsi="Segoe UI Light" w:cs="Segoe UI Light"/>
          <w:b/>
          <w:i/>
          <w:sz w:val="24"/>
          <w:szCs w:val="24"/>
          <w:lang w:eastAsia="el-GR"/>
        </w:rPr>
        <w:t>Άραγε οι νέες πολυπολιτισμικές πόλεις που εξελίσσονται σήμερα στις κοινωνίες μας θα επιτύχουν ποτέ την πολιτισμική σύμπνοια και παραγωγική συνύπαρξη της ελληνιστικής Ανατολής;</w:t>
      </w:r>
    </w:p>
    <w:p w:rsidR="00731EC1" w:rsidRPr="001B573C" w:rsidRDefault="00731EC1" w:rsidP="00875344">
      <w:pPr>
        <w:spacing w:line="240" w:lineRule="auto"/>
        <w:jc w:val="both"/>
        <w:rPr>
          <w:rFonts w:ascii="Segoe UI" w:hAnsi="Segoe UI" w:cs="Segoe UI"/>
          <w:sz w:val="10"/>
          <w:szCs w:val="10"/>
        </w:rPr>
      </w:pPr>
    </w:p>
    <w:p w:rsidR="00114877" w:rsidRPr="00EB3280" w:rsidRDefault="00467C15" w:rsidP="00114877">
      <w:pPr>
        <w:spacing w:line="240" w:lineRule="auto"/>
        <w:jc w:val="center"/>
        <w:rPr>
          <w:rFonts w:ascii="Segoe UI" w:hAnsi="Segoe UI" w:cs="Segoe UI"/>
          <w:sz w:val="8"/>
          <w:szCs w:val="8"/>
        </w:rPr>
      </w:pPr>
      <w:r w:rsidRPr="00EB3280">
        <w:rPr>
          <w:rFonts w:ascii="Segoe UI" w:hAnsi="Segoe UI" w:cs="Segoe UI"/>
          <w:sz w:val="24"/>
          <w:szCs w:val="24"/>
        </w:rPr>
        <w:t>ΕΙΣΟΔΟΣ ΕΛΕΥΘΕΡΗ</w:t>
      </w:r>
    </w:p>
    <w:p w:rsidR="00731EC1" w:rsidRDefault="00731EC1" w:rsidP="00114877">
      <w:pPr>
        <w:spacing w:line="240" w:lineRule="auto"/>
        <w:jc w:val="center"/>
        <w:rPr>
          <w:rFonts w:ascii="Segoe UI" w:hAnsi="Segoe UI" w:cs="Segoe UI"/>
          <w:sz w:val="8"/>
          <w:szCs w:val="8"/>
        </w:rPr>
      </w:pPr>
    </w:p>
    <w:p w:rsidR="00C75454" w:rsidRPr="00731EC1" w:rsidRDefault="00C75454" w:rsidP="00114877">
      <w:pPr>
        <w:spacing w:line="240" w:lineRule="auto"/>
        <w:jc w:val="center"/>
        <w:rPr>
          <w:rFonts w:ascii="Segoe UI" w:hAnsi="Segoe UI" w:cs="Segoe UI"/>
          <w:sz w:val="8"/>
          <w:szCs w:val="8"/>
        </w:rPr>
      </w:pPr>
    </w:p>
    <w:p w:rsidR="00CF655B" w:rsidRPr="00EB3280" w:rsidRDefault="00114877" w:rsidP="00EB3280">
      <w:pPr>
        <w:spacing w:line="240" w:lineRule="auto"/>
        <w:jc w:val="center"/>
        <w:rPr>
          <w:rFonts w:ascii="Segoe UI Light" w:hAnsi="Segoe UI Light" w:cs="Segoe UI Light"/>
          <w:sz w:val="20"/>
          <w:szCs w:val="20"/>
        </w:rPr>
      </w:pPr>
      <w:r w:rsidRPr="00EB3280">
        <w:rPr>
          <w:rFonts w:ascii="Segoe UI Light" w:hAnsi="Segoe UI Light" w:cs="Segoe UI Light"/>
          <w:sz w:val="21"/>
          <w:szCs w:val="21"/>
        </w:rPr>
        <w:t>Επικοινωνία-</w:t>
      </w:r>
      <w:r w:rsidR="00E6165B" w:rsidRPr="00EB3280">
        <w:rPr>
          <w:rFonts w:ascii="Segoe UI Light" w:hAnsi="Segoe UI Light" w:cs="Segoe UI Light"/>
          <w:sz w:val="21"/>
          <w:szCs w:val="21"/>
        </w:rPr>
        <w:t>Π</w:t>
      </w:r>
      <w:r w:rsidR="003760F5" w:rsidRPr="00EB3280">
        <w:rPr>
          <w:rFonts w:ascii="Segoe UI Light" w:hAnsi="Segoe UI Light" w:cs="Segoe UI Light"/>
          <w:sz w:val="21"/>
          <w:szCs w:val="21"/>
        </w:rPr>
        <w:t>ληροφορίες</w:t>
      </w:r>
      <w:r w:rsidRPr="00EB3280">
        <w:rPr>
          <w:rFonts w:ascii="Segoe UI Light" w:hAnsi="Segoe UI Light" w:cs="Segoe UI Light"/>
          <w:sz w:val="24"/>
          <w:szCs w:val="24"/>
        </w:rPr>
        <w:t>:</w:t>
      </w:r>
      <w:r w:rsidR="00E6165B" w:rsidRPr="00EB3280">
        <w:rPr>
          <w:rFonts w:ascii="Segoe UI Light" w:hAnsi="Segoe UI Light" w:cs="Segoe UI Light"/>
          <w:sz w:val="24"/>
          <w:szCs w:val="24"/>
        </w:rPr>
        <w:t xml:space="preserve"> </w:t>
      </w:r>
      <w:r w:rsidR="003760F5" w:rsidRPr="00EB3280">
        <w:rPr>
          <w:rFonts w:ascii="Segoe UI Light" w:hAnsi="Segoe UI Light" w:cs="Segoe UI Light"/>
          <w:sz w:val="20"/>
          <w:szCs w:val="20"/>
        </w:rPr>
        <w:t xml:space="preserve">Ποτίτσα </w:t>
      </w:r>
      <w:proofErr w:type="spellStart"/>
      <w:r w:rsidR="003760F5" w:rsidRPr="00EB3280">
        <w:rPr>
          <w:rFonts w:ascii="Segoe UI Light" w:hAnsi="Segoe UI Light" w:cs="Segoe UI Light"/>
          <w:sz w:val="20"/>
          <w:szCs w:val="20"/>
        </w:rPr>
        <w:t>Γρηγοράκου</w:t>
      </w:r>
      <w:proofErr w:type="spellEnd"/>
      <w:r w:rsidR="003760F5" w:rsidRPr="00EB3280">
        <w:rPr>
          <w:rFonts w:ascii="Segoe UI Light" w:hAnsi="Segoe UI Light" w:cs="Segoe UI Light"/>
          <w:sz w:val="20"/>
          <w:szCs w:val="20"/>
        </w:rPr>
        <w:t>, 6977 48 55 85</w:t>
      </w:r>
      <w:r w:rsidR="00E57954" w:rsidRPr="00EB3280">
        <w:rPr>
          <w:rFonts w:ascii="Segoe UI Light" w:hAnsi="Segoe UI Light" w:cs="Segoe UI Light"/>
          <w:sz w:val="20"/>
          <w:szCs w:val="20"/>
        </w:rPr>
        <w:t xml:space="preserve">, </w:t>
      </w:r>
      <w:r w:rsidR="002549AC" w:rsidRPr="00EB3280">
        <w:rPr>
          <w:rFonts w:ascii="Segoe UI Light" w:hAnsi="Segoe UI Light" w:cs="Segoe UI Light"/>
          <w:sz w:val="20"/>
          <w:szCs w:val="20"/>
        </w:rPr>
        <w:t>Μαργαρίτα Βέργου</w:t>
      </w:r>
      <w:r w:rsidR="00ED2D60" w:rsidRPr="00EB3280">
        <w:rPr>
          <w:rFonts w:ascii="Segoe UI Light" w:hAnsi="Segoe UI Light" w:cs="Segoe UI Light"/>
          <w:sz w:val="20"/>
          <w:szCs w:val="20"/>
        </w:rPr>
        <w:t>-Καραμάνου</w:t>
      </w:r>
      <w:r w:rsidR="002549AC" w:rsidRPr="00EB3280">
        <w:rPr>
          <w:rFonts w:ascii="Segoe UI Light" w:hAnsi="Segoe UI Light" w:cs="Segoe UI Light"/>
          <w:sz w:val="20"/>
          <w:szCs w:val="20"/>
        </w:rPr>
        <w:t>, 6947 21 28 30</w:t>
      </w:r>
    </w:p>
    <w:sectPr w:rsidR="00CF655B" w:rsidRPr="00EB3280" w:rsidSect="00731EC1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C6" w:rsidRDefault="00BF10C6" w:rsidP="00FE0BAE">
      <w:pPr>
        <w:spacing w:line="240" w:lineRule="auto"/>
      </w:pPr>
      <w:r>
        <w:separator/>
      </w:r>
    </w:p>
  </w:endnote>
  <w:endnote w:type="continuationSeparator" w:id="0">
    <w:p w:rsidR="00BF10C6" w:rsidRDefault="00BF10C6" w:rsidP="00FE0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C6" w:rsidRDefault="00BF10C6" w:rsidP="00FE0BAE">
      <w:pPr>
        <w:spacing w:line="240" w:lineRule="auto"/>
      </w:pPr>
      <w:r>
        <w:separator/>
      </w:r>
    </w:p>
  </w:footnote>
  <w:footnote w:type="continuationSeparator" w:id="0">
    <w:p w:rsidR="00BF10C6" w:rsidRDefault="00BF10C6" w:rsidP="00FE0B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AE" w:rsidRPr="00FE0BAE" w:rsidRDefault="00FE0BAE">
    <w:pPr>
      <w:pStyle w:val="a3"/>
      <w:rPr>
        <w:lang w:val="en-US"/>
      </w:rPr>
    </w:pPr>
    <w:r>
      <w:rPr>
        <w:lang w:val="en-US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0F5"/>
    <w:rsid w:val="00007157"/>
    <w:rsid w:val="000109B5"/>
    <w:rsid w:val="00040625"/>
    <w:rsid w:val="000535ED"/>
    <w:rsid w:val="0006481F"/>
    <w:rsid w:val="00066E2C"/>
    <w:rsid w:val="0007459A"/>
    <w:rsid w:val="0007635C"/>
    <w:rsid w:val="000B2D1E"/>
    <w:rsid w:val="000C294E"/>
    <w:rsid w:val="000E076D"/>
    <w:rsid w:val="000E56FD"/>
    <w:rsid w:val="00102D36"/>
    <w:rsid w:val="00111501"/>
    <w:rsid w:val="00114877"/>
    <w:rsid w:val="00137B3F"/>
    <w:rsid w:val="00143E7E"/>
    <w:rsid w:val="00146D2F"/>
    <w:rsid w:val="00146D79"/>
    <w:rsid w:val="00182C58"/>
    <w:rsid w:val="00196F36"/>
    <w:rsid w:val="001B573C"/>
    <w:rsid w:val="001B5FD2"/>
    <w:rsid w:val="001E2F93"/>
    <w:rsid w:val="001E4378"/>
    <w:rsid w:val="00206847"/>
    <w:rsid w:val="002120CE"/>
    <w:rsid w:val="00232BAE"/>
    <w:rsid w:val="0023524B"/>
    <w:rsid w:val="002549AC"/>
    <w:rsid w:val="00276678"/>
    <w:rsid w:val="002B5587"/>
    <w:rsid w:val="002C0C08"/>
    <w:rsid w:val="002C63D2"/>
    <w:rsid w:val="002D08E6"/>
    <w:rsid w:val="002F2C5E"/>
    <w:rsid w:val="002F2E17"/>
    <w:rsid w:val="002F71E4"/>
    <w:rsid w:val="0030306D"/>
    <w:rsid w:val="00303EDE"/>
    <w:rsid w:val="0031249A"/>
    <w:rsid w:val="00325709"/>
    <w:rsid w:val="003330FC"/>
    <w:rsid w:val="00342991"/>
    <w:rsid w:val="003707AF"/>
    <w:rsid w:val="003712BF"/>
    <w:rsid w:val="003720C3"/>
    <w:rsid w:val="0037581A"/>
    <w:rsid w:val="003760F5"/>
    <w:rsid w:val="003A0CC3"/>
    <w:rsid w:val="003B40E0"/>
    <w:rsid w:val="003C6847"/>
    <w:rsid w:val="003E72B3"/>
    <w:rsid w:val="00405318"/>
    <w:rsid w:val="00417ED9"/>
    <w:rsid w:val="00426251"/>
    <w:rsid w:val="00427135"/>
    <w:rsid w:val="00467C15"/>
    <w:rsid w:val="00475310"/>
    <w:rsid w:val="00491C97"/>
    <w:rsid w:val="004A1802"/>
    <w:rsid w:val="004A25E3"/>
    <w:rsid w:val="004A6E72"/>
    <w:rsid w:val="004B451F"/>
    <w:rsid w:val="004B7CDF"/>
    <w:rsid w:val="004C6FC0"/>
    <w:rsid w:val="004E4A44"/>
    <w:rsid w:val="00526DB8"/>
    <w:rsid w:val="00540DF9"/>
    <w:rsid w:val="00555CFE"/>
    <w:rsid w:val="0056549B"/>
    <w:rsid w:val="0056636C"/>
    <w:rsid w:val="00576F0D"/>
    <w:rsid w:val="005949E0"/>
    <w:rsid w:val="005D4AFC"/>
    <w:rsid w:val="005D64C9"/>
    <w:rsid w:val="005E50A0"/>
    <w:rsid w:val="00611C41"/>
    <w:rsid w:val="00614A04"/>
    <w:rsid w:val="006354D9"/>
    <w:rsid w:val="006455BC"/>
    <w:rsid w:val="00664633"/>
    <w:rsid w:val="0066689E"/>
    <w:rsid w:val="006A7607"/>
    <w:rsid w:val="006D30FE"/>
    <w:rsid w:val="006D35A2"/>
    <w:rsid w:val="006D7AC1"/>
    <w:rsid w:val="006E4F96"/>
    <w:rsid w:val="006F132D"/>
    <w:rsid w:val="006F67FB"/>
    <w:rsid w:val="0070072A"/>
    <w:rsid w:val="007259A4"/>
    <w:rsid w:val="00731EC1"/>
    <w:rsid w:val="007337BA"/>
    <w:rsid w:val="00756D5B"/>
    <w:rsid w:val="007623F0"/>
    <w:rsid w:val="007907D9"/>
    <w:rsid w:val="007A00FC"/>
    <w:rsid w:val="007B36BF"/>
    <w:rsid w:val="007C352D"/>
    <w:rsid w:val="007D09FC"/>
    <w:rsid w:val="007F4D23"/>
    <w:rsid w:val="00811FB6"/>
    <w:rsid w:val="00830881"/>
    <w:rsid w:val="00837602"/>
    <w:rsid w:val="00857AD3"/>
    <w:rsid w:val="0086465F"/>
    <w:rsid w:val="00875344"/>
    <w:rsid w:val="00881C19"/>
    <w:rsid w:val="008B6219"/>
    <w:rsid w:val="008C2B88"/>
    <w:rsid w:val="008E591E"/>
    <w:rsid w:val="008E5DF4"/>
    <w:rsid w:val="00912CAC"/>
    <w:rsid w:val="00913929"/>
    <w:rsid w:val="0093792E"/>
    <w:rsid w:val="00952ED6"/>
    <w:rsid w:val="009667EA"/>
    <w:rsid w:val="00980B97"/>
    <w:rsid w:val="0099181B"/>
    <w:rsid w:val="009B65E7"/>
    <w:rsid w:val="009B6EF3"/>
    <w:rsid w:val="009C131E"/>
    <w:rsid w:val="009C78FA"/>
    <w:rsid w:val="009E7ED0"/>
    <w:rsid w:val="009F72BC"/>
    <w:rsid w:val="00A07DE0"/>
    <w:rsid w:val="00A27309"/>
    <w:rsid w:val="00A57D61"/>
    <w:rsid w:val="00A61804"/>
    <w:rsid w:val="00A62CCD"/>
    <w:rsid w:val="00A65354"/>
    <w:rsid w:val="00A662C6"/>
    <w:rsid w:val="00A91DFF"/>
    <w:rsid w:val="00A93FAB"/>
    <w:rsid w:val="00AD10C8"/>
    <w:rsid w:val="00AD2B5E"/>
    <w:rsid w:val="00AE3BE3"/>
    <w:rsid w:val="00AE6182"/>
    <w:rsid w:val="00AF2C24"/>
    <w:rsid w:val="00B024D4"/>
    <w:rsid w:val="00B07021"/>
    <w:rsid w:val="00B32B10"/>
    <w:rsid w:val="00B55108"/>
    <w:rsid w:val="00B57826"/>
    <w:rsid w:val="00B600A5"/>
    <w:rsid w:val="00B64147"/>
    <w:rsid w:val="00B661B5"/>
    <w:rsid w:val="00B727FC"/>
    <w:rsid w:val="00B824BC"/>
    <w:rsid w:val="00BA3190"/>
    <w:rsid w:val="00BA553D"/>
    <w:rsid w:val="00BB7977"/>
    <w:rsid w:val="00BC78BE"/>
    <w:rsid w:val="00BD0B95"/>
    <w:rsid w:val="00BE2521"/>
    <w:rsid w:val="00BF10C6"/>
    <w:rsid w:val="00BF4192"/>
    <w:rsid w:val="00C15358"/>
    <w:rsid w:val="00C277ED"/>
    <w:rsid w:val="00C33C68"/>
    <w:rsid w:val="00C532AC"/>
    <w:rsid w:val="00C6447B"/>
    <w:rsid w:val="00C75454"/>
    <w:rsid w:val="00CA63AF"/>
    <w:rsid w:val="00CE1A3E"/>
    <w:rsid w:val="00CF655B"/>
    <w:rsid w:val="00D07AEA"/>
    <w:rsid w:val="00D121AA"/>
    <w:rsid w:val="00D25043"/>
    <w:rsid w:val="00D31A0E"/>
    <w:rsid w:val="00D37E1B"/>
    <w:rsid w:val="00D42A7A"/>
    <w:rsid w:val="00D46539"/>
    <w:rsid w:val="00D5297D"/>
    <w:rsid w:val="00D96AA3"/>
    <w:rsid w:val="00DB4DBC"/>
    <w:rsid w:val="00DD5BCD"/>
    <w:rsid w:val="00DE2DEF"/>
    <w:rsid w:val="00DE49AF"/>
    <w:rsid w:val="00DE5759"/>
    <w:rsid w:val="00DE743D"/>
    <w:rsid w:val="00DF5D62"/>
    <w:rsid w:val="00E04DA0"/>
    <w:rsid w:val="00E0523E"/>
    <w:rsid w:val="00E163A8"/>
    <w:rsid w:val="00E43D6F"/>
    <w:rsid w:val="00E447F0"/>
    <w:rsid w:val="00E57954"/>
    <w:rsid w:val="00E6165B"/>
    <w:rsid w:val="00E73575"/>
    <w:rsid w:val="00E9212E"/>
    <w:rsid w:val="00E93616"/>
    <w:rsid w:val="00EB3280"/>
    <w:rsid w:val="00EC5C83"/>
    <w:rsid w:val="00ED0115"/>
    <w:rsid w:val="00ED158B"/>
    <w:rsid w:val="00ED22A7"/>
    <w:rsid w:val="00ED2D60"/>
    <w:rsid w:val="00EF142A"/>
    <w:rsid w:val="00F04108"/>
    <w:rsid w:val="00F1276B"/>
    <w:rsid w:val="00F3021A"/>
    <w:rsid w:val="00F304FC"/>
    <w:rsid w:val="00F647CC"/>
    <w:rsid w:val="00F67F42"/>
    <w:rsid w:val="00F71B41"/>
    <w:rsid w:val="00F96453"/>
    <w:rsid w:val="00FC1500"/>
    <w:rsid w:val="00FC1624"/>
    <w:rsid w:val="00FE0BAE"/>
    <w:rsid w:val="00FF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1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BAE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E0BAE"/>
  </w:style>
  <w:style w:type="paragraph" w:styleId="a4">
    <w:name w:val="footer"/>
    <w:basedOn w:val="a"/>
    <w:link w:val="Char0"/>
    <w:uiPriority w:val="99"/>
    <w:semiHidden/>
    <w:unhideWhenUsed/>
    <w:rsid w:val="00FE0BAE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E0BAE"/>
  </w:style>
  <w:style w:type="paragraph" w:styleId="a5">
    <w:name w:val="Balloon Text"/>
    <w:basedOn w:val="a"/>
    <w:link w:val="Char1"/>
    <w:uiPriority w:val="99"/>
    <w:semiHidden/>
    <w:unhideWhenUsed/>
    <w:rsid w:val="003B4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B40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3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Ποτίτσα</dc:creator>
  <cp:lastModifiedBy>Ποτίτσα</cp:lastModifiedBy>
  <cp:revision>7</cp:revision>
  <cp:lastPrinted>2023-06-12T09:45:00Z</cp:lastPrinted>
  <dcterms:created xsi:type="dcterms:W3CDTF">2023-06-12T13:27:00Z</dcterms:created>
  <dcterms:modified xsi:type="dcterms:W3CDTF">2023-06-12T16:56:00Z</dcterms:modified>
</cp:coreProperties>
</file>